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5837" w14:textId="77777777" w:rsidR="00C937D4" w:rsidRDefault="007345F4">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Default="00C32C8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7345F4"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7345F4"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7345F4"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7345F4"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7345F4"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32DF2637" w:rsidR="00C937D4" w:rsidRPr="00F00EF0" w:rsidRDefault="007345F4" w:rsidP="00F00EF0">
      <w:pPr>
        <w:pStyle w:val="NormalWeb"/>
        <w:jc w:val="center"/>
        <w:rPr>
          <w:rFonts w:ascii="Arial" w:hAnsi="Arial" w:cs="Arial"/>
          <w:b/>
          <w:bCs/>
          <w:color w:val="000000"/>
          <w:sz w:val="22"/>
          <w:szCs w:val="22"/>
        </w:rPr>
      </w:pPr>
      <w:r>
        <w:rPr>
          <w:rFonts w:ascii="Arial" w:eastAsia="Arial" w:hAnsi="Arial" w:cs="Arial"/>
          <w:b/>
          <w:sz w:val="28"/>
          <w:szCs w:val="28"/>
        </w:rPr>
        <w:t>Comlux</w:t>
      </w:r>
      <w:r w:rsidR="00455E8A">
        <w:rPr>
          <w:rFonts w:ascii="Arial" w:eastAsia="Arial" w:hAnsi="Arial" w:cs="Arial"/>
          <w:b/>
          <w:sz w:val="28"/>
          <w:szCs w:val="28"/>
        </w:rPr>
        <w:t xml:space="preserve"> </w:t>
      </w:r>
      <w:r w:rsidR="007E692E">
        <w:rPr>
          <w:rFonts w:ascii="Arial" w:eastAsia="Arial" w:hAnsi="Arial" w:cs="Arial"/>
          <w:b/>
          <w:sz w:val="28"/>
          <w:szCs w:val="28"/>
        </w:rPr>
        <w:t xml:space="preserve">receives </w:t>
      </w:r>
      <w:r w:rsidR="004A133A">
        <w:rPr>
          <w:rFonts w:ascii="Arial" w:eastAsia="Arial" w:hAnsi="Arial" w:cs="Arial"/>
          <w:b/>
          <w:sz w:val="28"/>
          <w:szCs w:val="28"/>
        </w:rPr>
        <w:t>f</w:t>
      </w:r>
      <w:r w:rsidR="00BC4AB8">
        <w:rPr>
          <w:rFonts w:ascii="Arial" w:eastAsia="Arial" w:hAnsi="Arial" w:cs="Arial"/>
          <w:b/>
          <w:sz w:val="28"/>
          <w:szCs w:val="28"/>
        </w:rPr>
        <w:t>ifth</w:t>
      </w:r>
      <w:r w:rsidR="007E692E">
        <w:rPr>
          <w:rFonts w:ascii="Arial" w:eastAsia="Arial" w:hAnsi="Arial" w:cs="Arial"/>
          <w:b/>
          <w:sz w:val="28"/>
          <w:szCs w:val="28"/>
        </w:rPr>
        <w:t xml:space="preserve"> Airbus ACJ TwoTwenty </w:t>
      </w:r>
      <w:r w:rsidR="004A133A">
        <w:rPr>
          <w:rFonts w:ascii="Arial" w:eastAsia="Arial" w:hAnsi="Arial" w:cs="Arial"/>
          <w:b/>
          <w:sz w:val="28"/>
          <w:szCs w:val="28"/>
        </w:rPr>
        <w:t xml:space="preserve">aircraft </w:t>
      </w:r>
      <w:r w:rsidR="007E692E">
        <w:rPr>
          <w:rFonts w:ascii="Arial" w:eastAsia="Arial" w:hAnsi="Arial" w:cs="Arial"/>
          <w:b/>
          <w:sz w:val="28"/>
          <w:szCs w:val="28"/>
        </w:rPr>
        <w:t>for cabin outfitting</w:t>
      </w:r>
    </w:p>
    <w:p w14:paraId="08640110" w14:textId="77777777" w:rsidR="00C937D4" w:rsidRDefault="00C937D4">
      <w:pPr>
        <w:rPr>
          <w:rFonts w:ascii="Arial" w:eastAsia="Arial" w:hAnsi="Arial" w:cs="Arial"/>
        </w:rPr>
      </w:pPr>
    </w:p>
    <w:p w14:paraId="7F204CD9" w14:textId="16B02CB6" w:rsidR="000F6455" w:rsidRDefault="000F6455" w:rsidP="007E692E">
      <w:pPr>
        <w:spacing w:line="276" w:lineRule="auto"/>
        <w:jc w:val="both"/>
        <w:rPr>
          <w:rFonts w:asciiTheme="minorBidi" w:hAnsiTheme="minorBidi" w:cstheme="minorBidi"/>
        </w:rPr>
      </w:pPr>
      <w:r>
        <w:rPr>
          <w:rFonts w:ascii="Arial" w:hAnsi="Arial" w:cs="Arial"/>
          <w:color w:val="000000" w:themeColor="text1"/>
        </w:rPr>
        <w:t>Indianapolis</w:t>
      </w:r>
      <w:r w:rsidR="0076054F" w:rsidRPr="00BC0536">
        <w:rPr>
          <w:rFonts w:ascii="Arial" w:hAnsi="Arial" w:cs="Arial"/>
          <w:color w:val="000000" w:themeColor="text1"/>
        </w:rPr>
        <w:t xml:space="preserve"> – </w:t>
      </w:r>
      <w:r>
        <w:rPr>
          <w:rFonts w:ascii="Arial" w:hAnsi="Arial" w:cs="Arial"/>
          <w:color w:val="000000" w:themeColor="text1"/>
        </w:rPr>
        <w:t>Ma</w:t>
      </w:r>
      <w:r w:rsidR="007E692E">
        <w:rPr>
          <w:rFonts w:ascii="Arial" w:hAnsi="Arial" w:cs="Arial"/>
          <w:color w:val="000000" w:themeColor="text1"/>
        </w:rPr>
        <w:t xml:space="preserve">y </w:t>
      </w:r>
      <w:r w:rsidR="00D51496" w:rsidRPr="00D51496">
        <w:rPr>
          <w:rFonts w:ascii="Arial" w:hAnsi="Arial" w:cs="Arial"/>
          <w:color w:val="000000" w:themeColor="text1"/>
        </w:rPr>
        <w:t>27</w:t>
      </w:r>
      <w:r w:rsidR="0076054F" w:rsidRPr="00D51496">
        <w:rPr>
          <w:rFonts w:ascii="Arial" w:hAnsi="Arial" w:cs="Arial"/>
          <w:color w:val="000000" w:themeColor="text1"/>
        </w:rPr>
        <w:t>,</w:t>
      </w:r>
      <w:r w:rsidR="0076054F" w:rsidRPr="00BC0536">
        <w:rPr>
          <w:rFonts w:ascii="Arial" w:hAnsi="Arial" w:cs="Arial"/>
          <w:color w:val="000000" w:themeColor="text1"/>
        </w:rPr>
        <w:t xml:space="preserve"> 202</w:t>
      </w:r>
      <w:r>
        <w:rPr>
          <w:rFonts w:ascii="Arial" w:hAnsi="Arial" w:cs="Arial"/>
          <w:color w:val="000000" w:themeColor="text1"/>
        </w:rPr>
        <w:t>5</w:t>
      </w:r>
      <w:r w:rsidR="0076054F" w:rsidRPr="00BC0536">
        <w:rPr>
          <w:rFonts w:ascii="Arial" w:hAnsi="Arial" w:cs="Arial"/>
          <w:color w:val="000000" w:themeColor="text1"/>
        </w:rPr>
        <w:t xml:space="preserve"> </w:t>
      </w:r>
      <w:r w:rsidR="00A1581B" w:rsidRPr="00BC0536">
        <w:rPr>
          <w:rFonts w:ascii="Arial" w:hAnsi="Arial" w:cs="Arial"/>
          <w:color w:val="000000" w:themeColor="text1"/>
        </w:rPr>
        <w:t>–</w:t>
      </w:r>
      <w:r w:rsidR="0076054F" w:rsidRPr="00BC0536">
        <w:rPr>
          <w:rFonts w:ascii="Arial" w:hAnsi="Arial" w:cs="Arial"/>
          <w:color w:val="000000" w:themeColor="text1"/>
        </w:rPr>
        <w:t xml:space="preserve"> </w:t>
      </w:r>
      <w:r w:rsidRPr="000F6455">
        <w:rPr>
          <w:rFonts w:asciiTheme="minorBidi" w:hAnsiTheme="minorBidi" w:cstheme="minorBidi"/>
        </w:rPr>
        <w:t>Comlux</w:t>
      </w:r>
      <w:r w:rsidR="007E692E">
        <w:rPr>
          <w:rFonts w:asciiTheme="minorBidi" w:hAnsiTheme="minorBidi" w:cstheme="minorBidi"/>
        </w:rPr>
        <w:t xml:space="preserve"> Completion, the completion and maintenance center of the Comlux Group, takes delivery of </w:t>
      </w:r>
      <w:r w:rsidR="004A133A">
        <w:rPr>
          <w:rFonts w:asciiTheme="minorBidi" w:hAnsiTheme="minorBidi" w:cstheme="minorBidi"/>
        </w:rPr>
        <w:t xml:space="preserve">the </w:t>
      </w:r>
      <w:r w:rsidR="007E692E">
        <w:rPr>
          <w:rFonts w:asciiTheme="minorBidi" w:hAnsiTheme="minorBidi" w:cstheme="minorBidi"/>
        </w:rPr>
        <w:t>f</w:t>
      </w:r>
      <w:r w:rsidR="00BC4AB8">
        <w:rPr>
          <w:rFonts w:asciiTheme="minorBidi" w:hAnsiTheme="minorBidi" w:cstheme="minorBidi"/>
        </w:rPr>
        <w:t>ifth</w:t>
      </w:r>
      <w:r w:rsidR="007E692E">
        <w:rPr>
          <w:rFonts w:asciiTheme="minorBidi" w:hAnsiTheme="minorBidi" w:cstheme="minorBidi"/>
        </w:rPr>
        <w:t xml:space="preserve"> </w:t>
      </w:r>
      <w:r w:rsidR="000E65D7">
        <w:rPr>
          <w:rFonts w:asciiTheme="minorBidi" w:hAnsiTheme="minorBidi" w:cstheme="minorBidi"/>
        </w:rPr>
        <w:t xml:space="preserve">Airbus </w:t>
      </w:r>
      <w:r w:rsidR="007E692E">
        <w:rPr>
          <w:rFonts w:asciiTheme="minorBidi" w:hAnsiTheme="minorBidi" w:cstheme="minorBidi"/>
        </w:rPr>
        <w:t>ACJ TwoTwenty aircraft that is set to undergo cabin outfitting immediately.</w:t>
      </w:r>
    </w:p>
    <w:p w14:paraId="2AF53E5B" w14:textId="77777777" w:rsidR="007E692E" w:rsidRDefault="007E692E" w:rsidP="007E692E">
      <w:pPr>
        <w:spacing w:line="276" w:lineRule="auto"/>
        <w:jc w:val="both"/>
        <w:rPr>
          <w:rFonts w:asciiTheme="minorBidi" w:hAnsiTheme="minorBidi" w:cstheme="minorBidi"/>
        </w:rPr>
      </w:pPr>
    </w:p>
    <w:p w14:paraId="688ADCC6" w14:textId="697DBB39" w:rsidR="007E692E" w:rsidRDefault="007E692E" w:rsidP="007E692E">
      <w:pPr>
        <w:spacing w:line="276" w:lineRule="auto"/>
        <w:jc w:val="both"/>
        <w:rPr>
          <w:rFonts w:asciiTheme="minorBidi" w:hAnsiTheme="minorBidi" w:cstheme="minorBidi"/>
        </w:rPr>
      </w:pPr>
      <w:r>
        <w:rPr>
          <w:rFonts w:asciiTheme="minorBidi" w:hAnsiTheme="minorBidi" w:cstheme="minorBidi"/>
        </w:rPr>
        <w:t xml:space="preserve">The aircraft has been ferried to Comlux Completion, Indianapolis from Airbus Canada in Montreal and is delivered as a “green” aircraft. </w:t>
      </w:r>
    </w:p>
    <w:p w14:paraId="4BF5E2FA" w14:textId="77777777" w:rsidR="007E692E" w:rsidRDefault="007E692E" w:rsidP="007E692E">
      <w:pPr>
        <w:spacing w:line="276" w:lineRule="auto"/>
        <w:jc w:val="both"/>
        <w:rPr>
          <w:rFonts w:asciiTheme="minorBidi" w:hAnsiTheme="minorBidi" w:cstheme="minorBidi"/>
        </w:rPr>
      </w:pPr>
    </w:p>
    <w:p w14:paraId="3F94574A" w14:textId="337BE7F7" w:rsidR="007E692E" w:rsidRDefault="007E692E" w:rsidP="007E692E">
      <w:pPr>
        <w:spacing w:line="276" w:lineRule="auto"/>
        <w:jc w:val="both"/>
        <w:rPr>
          <w:rFonts w:asciiTheme="minorBidi" w:hAnsiTheme="minorBidi" w:cstheme="minorBidi"/>
        </w:rPr>
      </w:pPr>
      <w:r>
        <w:rPr>
          <w:rFonts w:asciiTheme="minorBidi" w:hAnsiTheme="minorBidi" w:cstheme="minorBidi"/>
        </w:rPr>
        <w:t>The cabin completion is scheduled to take 10 months.</w:t>
      </w:r>
      <w:r w:rsidR="00D46045">
        <w:rPr>
          <w:rFonts w:asciiTheme="minorBidi" w:hAnsiTheme="minorBidi" w:cstheme="minorBidi"/>
        </w:rPr>
        <w:t xml:space="preserve"> </w:t>
      </w:r>
      <w:r w:rsidR="000E65D7">
        <w:rPr>
          <w:rFonts w:asciiTheme="minorBidi" w:hAnsiTheme="minorBidi" w:cstheme="minorBidi"/>
        </w:rPr>
        <w:t>Streamlined processes and ongoing production innovations at Comlux Completion allow for such rapid reduction of lead times.</w:t>
      </w:r>
    </w:p>
    <w:p w14:paraId="6F188FE1" w14:textId="77777777" w:rsidR="007E692E" w:rsidRDefault="007E692E" w:rsidP="007E692E">
      <w:pPr>
        <w:spacing w:line="276" w:lineRule="auto"/>
        <w:jc w:val="both"/>
        <w:rPr>
          <w:rFonts w:asciiTheme="minorBidi" w:hAnsiTheme="minorBidi" w:cstheme="minorBidi"/>
        </w:rPr>
      </w:pPr>
    </w:p>
    <w:p w14:paraId="41978EAB" w14:textId="659A2954" w:rsidR="007E692E" w:rsidRPr="004A133A" w:rsidRDefault="000E65D7" w:rsidP="007E692E">
      <w:pPr>
        <w:spacing w:line="276" w:lineRule="auto"/>
        <w:jc w:val="both"/>
        <w:rPr>
          <w:rFonts w:asciiTheme="minorBidi" w:hAnsiTheme="minorBidi" w:cstheme="minorBidi"/>
          <w:color w:val="FF0000"/>
        </w:rPr>
      </w:pPr>
      <w:r>
        <w:rPr>
          <w:rFonts w:asciiTheme="minorBidi" w:hAnsiTheme="minorBidi" w:cstheme="minorBidi"/>
        </w:rPr>
        <w:t>In line with Comlux long-term strategy</w:t>
      </w:r>
      <w:r w:rsidR="004A133A">
        <w:rPr>
          <w:rFonts w:asciiTheme="minorBidi" w:hAnsiTheme="minorBidi" w:cstheme="minorBidi"/>
        </w:rPr>
        <w:t xml:space="preserve"> and planning</w:t>
      </w:r>
      <w:r>
        <w:rPr>
          <w:rFonts w:asciiTheme="minorBidi" w:hAnsiTheme="minorBidi" w:cstheme="minorBidi"/>
        </w:rPr>
        <w:t>, the next two ACJ TwoTwenty airplanes will be delivered to Comlux in November and December 20</w:t>
      </w:r>
      <w:r w:rsidR="004A133A">
        <w:rPr>
          <w:rFonts w:asciiTheme="minorBidi" w:hAnsiTheme="minorBidi" w:cstheme="minorBidi"/>
        </w:rPr>
        <w:t>2</w:t>
      </w:r>
      <w:r>
        <w:rPr>
          <w:rFonts w:asciiTheme="minorBidi" w:hAnsiTheme="minorBidi" w:cstheme="minorBidi"/>
        </w:rPr>
        <w:t>5 respectively. The Design</w:t>
      </w:r>
      <w:r w:rsidR="00BC4AB8">
        <w:rPr>
          <w:rFonts w:asciiTheme="minorBidi" w:hAnsiTheme="minorBidi" w:cstheme="minorBidi"/>
        </w:rPr>
        <w:t xml:space="preserve">, </w:t>
      </w:r>
      <w:r>
        <w:rPr>
          <w:rFonts w:asciiTheme="minorBidi" w:hAnsiTheme="minorBidi" w:cstheme="minorBidi"/>
        </w:rPr>
        <w:t>Engineering</w:t>
      </w:r>
      <w:r w:rsidR="00BC4AB8">
        <w:rPr>
          <w:rFonts w:asciiTheme="minorBidi" w:hAnsiTheme="minorBidi" w:cstheme="minorBidi"/>
        </w:rPr>
        <w:t>, and Manufacturing</w:t>
      </w:r>
      <w:r>
        <w:rPr>
          <w:rFonts w:asciiTheme="minorBidi" w:hAnsiTheme="minorBidi" w:cstheme="minorBidi"/>
        </w:rPr>
        <w:t xml:space="preserve"> teams in Indianapolis are already working o</w:t>
      </w:r>
      <w:r w:rsidR="00BC4AB8">
        <w:rPr>
          <w:rFonts w:asciiTheme="minorBidi" w:hAnsiTheme="minorBidi" w:cstheme="minorBidi"/>
        </w:rPr>
        <w:t>n</w:t>
      </w:r>
      <w:r>
        <w:rPr>
          <w:rFonts w:asciiTheme="minorBidi" w:hAnsiTheme="minorBidi" w:cstheme="minorBidi"/>
        </w:rPr>
        <w:t xml:space="preserve"> definition of these two airplanes to ensure</w:t>
      </w:r>
      <w:r w:rsidR="004A133A">
        <w:rPr>
          <w:rFonts w:asciiTheme="minorBidi" w:hAnsiTheme="minorBidi" w:cstheme="minorBidi"/>
        </w:rPr>
        <w:t xml:space="preserve"> on-time delivery to end clients as well as efficient utilization of 5 aircraft bays in Comlux Completion hangar.</w:t>
      </w:r>
    </w:p>
    <w:p w14:paraId="15311293" w14:textId="77777777" w:rsidR="000F6455" w:rsidRPr="000F6455" w:rsidRDefault="000F6455" w:rsidP="007A6A38">
      <w:pPr>
        <w:spacing w:line="276" w:lineRule="auto"/>
        <w:jc w:val="both"/>
        <w:rPr>
          <w:rFonts w:asciiTheme="minorBidi" w:hAnsiTheme="minorBidi" w:cstheme="minorBidi"/>
        </w:rPr>
      </w:pPr>
    </w:p>
    <w:p w14:paraId="6E6C4D0A" w14:textId="68EB02D9" w:rsidR="000F6455" w:rsidRPr="00BB593F" w:rsidRDefault="000F6455" w:rsidP="007A6A38">
      <w:pPr>
        <w:spacing w:line="276" w:lineRule="auto"/>
        <w:jc w:val="both"/>
        <w:rPr>
          <w:rFonts w:ascii="Arial" w:hAnsi="Arial" w:cs="Arial"/>
          <w:i/>
          <w:iCs/>
        </w:rPr>
      </w:pPr>
      <w:r w:rsidRPr="000F6455">
        <w:rPr>
          <w:rFonts w:asciiTheme="minorBidi" w:hAnsiTheme="minorBidi" w:cstheme="minorBidi"/>
        </w:rPr>
        <w:lastRenderedPageBreak/>
        <w:t>Adam White, CEO Comlux Completion said:</w:t>
      </w:r>
      <w:r w:rsidR="00BB593F">
        <w:rPr>
          <w:rFonts w:asciiTheme="minorBidi" w:hAnsiTheme="minorBidi" w:cstheme="minorBidi"/>
        </w:rPr>
        <w:t xml:space="preserve"> “</w:t>
      </w:r>
      <w:r w:rsidR="00BB593F" w:rsidRPr="00BB593F">
        <w:rPr>
          <w:rFonts w:asciiTheme="minorBidi" w:hAnsiTheme="minorBidi" w:cstheme="minorBidi"/>
          <w:i/>
          <w:iCs/>
        </w:rPr>
        <w:t>We are</w:t>
      </w:r>
      <w:r w:rsidR="00BB593F">
        <w:rPr>
          <w:rFonts w:asciiTheme="minorBidi" w:hAnsiTheme="minorBidi" w:cstheme="minorBidi"/>
          <w:i/>
          <w:iCs/>
        </w:rPr>
        <w:t xml:space="preserve"> delighted to welcome our </w:t>
      </w:r>
      <w:r w:rsidR="00BC4AB8">
        <w:rPr>
          <w:rFonts w:asciiTheme="minorBidi" w:hAnsiTheme="minorBidi" w:cstheme="minorBidi"/>
          <w:i/>
          <w:iCs/>
        </w:rPr>
        <w:t>5</w:t>
      </w:r>
      <w:r w:rsidR="00BB593F" w:rsidRPr="00BB593F">
        <w:rPr>
          <w:rFonts w:asciiTheme="minorBidi" w:hAnsiTheme="minorBidi" w:cstheme="minorBidi"/>
          <w:i/>
          <w:iCs/>
        </w:rPr>
        <w:t>th</w:t>
      </w:r>
      <w:r w:rsidR="00BB593F">
        <w:rPr>
          <w:rFonts w:asciiTheme="minorBidi" w:hAnsiTheme="minorBidi" w:cstheme="minorBidi"/>
          <w:i/>
          <w:iCs/>
        </w:rPr>
        <w:t xml:space="preserve"> ACJ TwoTwenty to Indianapolis. As we continue to ramp up with these aircraft, we are fully into manufacturing phase for this, and the next aircraft. Full speed ahead!”</w:t>
      </w:r>
      <w:r w:rsidRPr="000F6455">
        <w:rPr>
          <w:rFonts w:asciiTheme="minorBidi" w:hAnsiTheme="minorBidi" w:cstheme="minorBidi"/>
        </w:rPr>
        <w:t xml:space="preserve"> </w:t>
      </w:r>
    </w:p>
    <w:p w14:paraId="743CF7AE" w14:textId="77777777" w:rsidR="000F6455" w:rsidRPr="000F6455" w:rsidRDefault="000F6455" w:rsidP="007A6A38">
      <w:pPr>
        <w:spacing w:line="276" w:lineRule="auto"/>
        <w:jc w:val="both"/>
        <w:rPr>
          <w:rFonts w:asciiTheme="minorBidi" w:hAnsiTheme="minorBidi" w:cstheme="minorBidi"/>
        </w:rPr>
      </w:pPr>
    </w:p>
    <w:p w14:paraId="4CB6E8C8" w14:textId="77777777" w:rsidR="00C937D4" w:rsidRDefault="00C937D4" w:rsidP="007A6A38">
      <w:pPr>
        <w:spacing w:line="276" w:lineRule="auto"/>
        <w:jc w:val="both"/>
        <w:rPr>
          <w:i/>
        </w:rPr>
      </w:pPr>
    </w:p>
    <w:p w14:paraId="651E179F" w14:textId="77777777" w:rsidR="00455E8A" w:rsidRDefault="007345F4" w:rsidP="007A6A38">
      <w:pPr>
        <w:spacing w:line="276" w:lineRule="auto"/>
        <w:jc w:val="both"/>
        <w:rPr>
          <w:rFonts w:asciiTheme="minorBidi" w:hAnsiTheme="minorBidi" w:cstheme="minorBidi"/>
          <w:color w:val="8B2839"/>
          <w:sz w:val="22"/>
          <w:szCs w:val="22"/>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is one of the leaders in business aviation, transaction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r w:rsidR="00455E8A">
        <w:rPr>
          <w:rFonts w:asciiTheme="minorBidi" w:hAnsiTheme="minorBidi" w:cstheme="minorBidi"/>
          <w:color w:val="8B2839"/>
          <w:sz w:val="22"/>
          <w:szCs w:val="22"/>
        </w:rPr>
        <w:t xml:space="preserve"> </w:t>
      </w:r>
    </w:p>
    <w:p w14:paraId="2FC53657" w14:textId="77777777" w:rsidR="00455E8A" w:rsidRDefault="00455E8A" w:rsidP="007A6A38">
      <w:pPr>
        <w:spacing w:line="276" w:lineRule="auto"/>
        <w:jc w:val="both"/>
        <w:rPr>
          <w:rFonts w:asciiTheme="minorBidi" w:hAnsiTheme="minorBidi" w:cstheme="minorBidi"/>
          <w:color w:val="8B2839"/>
          <w:sz w:val="22"/>
          <w:szCs w:val="22"/>
        </w:rPr>
      </w:pPr>
    </w:p>
    <w:p w14:paraId="4747F9E2" w14:textId="77777777" w:rsidR="00455E8A" w:rsidRDefault="00455E8A" w:rsidP="007A6A38">
      <w:pPr>
        <w:spacing w:line="276" w:lineRule="auto"/>
        <w:jc w:val="both"/>
        <w:rPr>
          <w:rFonts w:asciiTheme="minorBidi" w:hAnsiTheme="minorBidi" w:cstheme="minorBidi"/>
          <w:color w:val="8B2839"/>
          <w:sz w:val="22"/>
          <w:szCs w:val="22"/>
        </w:rPr>
      </w:pPr>
    </w:p>
    <w:p w14:paraId="200D104F" w14:textId="3B267ED1" w:rsidR="00C937D4" w:rsidRDefault="00C937D4" w:rsidP="007A6A38">
      <w:pPr>
        <w:spacing w:line="276" w:lineRule="auto"/>
        <w:jc w:val="both"/>
        <w:rPr>
          <w:rFonts w:asciiTheme="minorBidi" w:hAnsiTheme="minorBidi" w:cstheme="minorBidi"/>
          <w:color w:val="8B2839"/>
          <w:sz w:val="22"/>
          <w:szCs w:val="22"/>
        </w:rPr>
      </w:pPr>
    </w:p>
    <w:p w14:paraId="5706DC75" w14:textId="77777777" w:rsidR="00C937D4" w:rsidRDefault="00C937D4" w:rsidP="007A6A38">
      <w:pPr>
        <w:spacing w:line="276" w:lineRule="auto"/>
        <w:jc w:val="both"/>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C7A14"/>
    <w:rsid w:val="000E65D7"/>
    <w:rsid w:val="000F6455"/>
    <w:rsid w:val="00106339"/>
    <w:rsid w:val="001B48D4"/>
    <w:rsid w:val="001C34D6"/>
    <w:rsid w:val="001F5280"/>
    <w:rsid w:val="00224257"/>
    <w:rsid w:val="00243E84"/>
    <w:rsid w:val="002F7195"/>
    <w:rsid w:val="00320B58"/>
    <w:rsid w:val="00376DDF"/>
    <w:rsid w:val="003D1C53"/>
    <w:rsid w:val="0043754B"/>
    <w:rsid w:val="004556CE"/>
    <w:rsid w:val="00455E8A"/>
    <w:rsid w:val="00480678"/>
    <w:rsid w:val="004809DF"/>
    <w:rsid w:val="0049738A"/>
    <w:rsid w:val="004A133A"/>
    <w:rsid w:val="004C693E"/>
    <w:rsid w:val="004C75B5"/>
    <w:rsid w:val="004F5877"/>
    <w:rsid w:val="005160C9"/>
    <w:rsid w:val="005177B1"/>
    <w:rsid w:val="00521B77"/>
    <w:rsid w:val="0052435D"/>
    <w:rsid w:val="00563D69"/>
    <w:rsid w:val="00573E98"/>
    <w:rsid w:val="005F0587"/>
    <w:rsid w:val="006715EC"/>
    <w:rsid w:val="006B7308"/>
    <w:rsid w:val="007345F4"/>
    <w:rsid w:val="0076054F"/>
    <w:rsid w:val="007A6A38"/>
    <w:rsid w:val="007E692E"/>
    <w:rsid w:val="0084771C"/>
    <w:rsid w:val="00890EB0"/>
    <w:rsid w:val="00890F83"/>
    <w:rsid w:val="00952A99"/>
    <w:rsid w:val="00A1581B"/>
    <w:rsid w:val="00A15E6E"/>
    <w:rsid w:val="00A6143E"/>
    <w:rsid w:val="00AD2093"/>
    <w:rsid w:val="00AF4769"/>
    <w:rsid w:val="00AF4CEA"/>
    <w:rsid w:val="00AF77A0"/>
    <w:rsid w:val="00B027B9"/>
    <w:rsid w:val="00B25B53"/>
    <w:rsid w:val="00B26E59"/>
    <w:rsid w:val="00B67020"/>
    <w:rsid w:val="00BB593F"/>
    <w:rsid w:val="00BC0536"/>
    <w:rsid w:val="00BC4AB8"/>
    <w:rsid w:val="00BF0B36"/>
    <w:rsid w:val="00C32C86"/>
    <w:rsid w:val="00C55968"/>
    <w:rsid w:val="00C90024"/>
    <w:rsid w:val="00C937D4"/>
    <w:rsid w:val="00D46045"/>
    <w:rsid w:val="00D51496"/>
    <w:rsid w:val="00D561F0"/>
    <w:rsid w:val="00DF518B"/>
    <w:rsid w:val="00E13DBD"/>
    <w:rsid w:val="00E72E09"/>
    <w:rsid w:val="00EA124E"/>
    <w:rsid w:val="00EB1345"/>
    <w:rsid w:val="00F00EF0"/>
    <w:rsid w:val="00F454EF"/>
    <w:rsid w:val="00F737F2"/>
    <w:rsid w:val="00F86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18</cp:revision>
  <dcterms:created xsi:type="dcterms:W3CDTF">2024-11-20T09:33:00Z</dcterms:created>
  <dcterms:modified xsi:type="dcterms:W3CDTF">2025-05-26T09:02:00Z</dcterms:modified>
</cp:coreProperties>
</file>